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7519D">
        <w:rPr>
          <w:rFonts w:ascii="Times New Roman" w:eastAsia="Arial Unicode MS" w:hAnsi="Times New Roman" w:cs="Times New Roman"/>
          <w:b/>
          <w:color w:val="000000" w:themeColor="text1"/>
          <w:sz w:val="24"/>
          <w:szCs w:val="24"/>
          <w:lang w:eastAsia="lv-LV"/>
        </w:rPr>
        <w:t>221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E7519D">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E7519D" w:rsidRPr="00E7519D" w:rsidRDefault="00E7519D" w:rsidP="00E7519D">
      <w:pPr>
        <w:spacing w:after="0" w:line="240" w:lineRule="auto"/>
        <w:ind w:right="-199"/>
        <w:jc w:val="both"/>
        <w:rPr>
          <w:rFonts w:ascii="Times New Roman" w:eastAsia="Calibri" w:hAnsi="Times New Roman" w:cs="Times New Roman"/>
          <w:b/>
          <w:sz w:val="24"/>
          <w:szCs w:val="24"/>
        </w:rPr>
      </w:pPr>
      <w:r w:rsidRPr="00E7519D">
        <w:rPr>
          <w:rFonts w:ascii="Times New Roman" w:eastAsia="Calibri" w:hAnsi="Times New Roman" w:cs="Times New Roman"/>
          <w:b/>
          <w:sz w:val="24"/>
          <w:szCs w:val="24"/>
        </w:rPr>
        <w:t>Par   projekta Nr. 8.1.2.0/17/I/017 “Vispārējās izglītības iestāžu mācību vides uzlabošana Madonas novadā”  būvniecības izmaksām un aizņēmuma ņemšanu objektam “Madonas pilsētas vidusskolas ēku kompleksa un stadiona pārbūve”</w:t>
      </w:r>
    </w:p>
    <w:p w:rsidR="00E7519D" w:rsidRPr="00E7519D" w:rsidRDefault="00E7519D" w:rsidP="00E7519D">
      <w:pPr>
        <w:spacing w:after="0" w:line="240" w:lineRule="auto"/>
        <w:jc w:val="both"/>
        <w:rPr>
          <w:rFonts w:ascii="Times New Roman" w:eastAsia="Calibri" w:hAnsi="Times New Roman" w:cs="Times New Roman"/>
          <w:i/>
          <w:sz w:val="24"/>
          <w:szCs w:val="24"/>
        </w:rPr>
      </w:pPr>
    </w:p>
    <w:p w:rsidR="00E7519D" w:rsidRPr="00E7519D" w:rsidRDefault="00E7519D" w:rsidP="00E7519D">
      <w:pPr>
        <w:spacing w:after="0" w:line="240" w:lineRule="auto"/>
        <w:ind w:right="-198" w:firstLine="568"/>
        <w:jc w:val="both"/>
        <w:rPr>
          <w:rFonts w:ascii="Times New Roman" w:eastAsia="Calibri" w:hAnsi="Times New Roman" w:cs="Times New Roman"/>
          <w:sz w:val="24"/>
          <w:szCs w:val="24"/>
        </w:rPr>
      </w:pPr>
      <w:r w:rsidRPr="00E7519D">
        <w:rPr>
          <w:rFonts w:ascii="Times New Roman" w:eastAsia="Calibri" w:hAnsi="Times New Roman" w:cs="Times New Roman"/>
          <w:sz w:val="24"/>
          <w:szCs w:val="24"/>
        </w:rPr>
        <w:t>Pamatojoties uz noslēgto vienošanos ar Centrālo finanšu un līgumu aģentūru “Par projekta Nr.8.1.2.0/17/1/017 “Vispārējās izglītības iestāžu mācību vides uzlabošana Madonas novadā”  īstenošanu notiek projektā paredzēto aktivitāšu īstenošana.</w:t>
      </w:r>
    </w:p>
    <w:p w:rsidR="00E7519D" w:rsidRPr="00E7519D" w:rsidRDefault="00E7519D" w:rsidP="00E7519D">
      <w:pPr>
        <w:spacing w:after="0" w:line="240" w:lineRule="auto"/>
        <w:ind w:right="-1" w:firstLine="720"/>
        <w:jc w:val="both"/>
        <w:rPr>
          <w:rFonts w:ascii="Times New Roman" w:eastAsia="Calibri" w:hAnsi="Times New Roman" w:cs="Times New Roman"/>
          <w:sz w:val="24"/>
          <w:szCs w:val="24"/>
        </w:rPr>
      </w:pPr>
      <w:r w:rsidRPr="00E7519D">
        <w:rPr>
          <w:rFonts w:ascii="Times New Roman" w:eastAsia="Calibri" w:hAnsi="Times New Roman" w:cs="Times New Roman"/>
          <w:sz w:val="24"/>
          <w:szCs w:val="24"/>
        </w:rPr>
        <w:t>Projekts “Vispārējās izglītības iestāžu mācību vides uzlabošana Madonas novadā” tiek īstenots Madonas Valsts ģimnāzijā (Skolas iela 10, Madona) un Madonas pilsētas vidusskolā (Valdemāra bulvāris 6, Madona). Projekta aktivitātes tiks īstenotas no 2018. –2023. gadam.</w:t>
      </w:r>
    </w:p>
    <w:p w:rsidR="00E7519D" w:rsidRPr="00E7519D" w:rsidRDefault="00E7519D" w:rsidP="00E7519D">
      <w:pPr>
        <w:spacing w:after="0" w:line="240" w:lineRule="auto"/>
        <w:ind w:right="-1" w:firstLine="720"/>
        <w:jc w:val="both"/>
        <w:rPr>
          <w:rFonts w:ascii="Times New Roman" w:eastAsia="Calibri" w:hAnsi="Times New Roman" w:cs="Times New Roman"/>
          <w:sz w:val="24"/>
          <w:szCs w:val="24"/>
        </w:rPr>
      </w:pPr>
      <w:r w:rsidRPr="00E7519D">
        <w:rPr>
          <w:rFonts w:ascii="Times New Roman" w:eastAsia="Calibri" w:hAnsi="Times New Roman" w:cs="Times New Roman"/>
          <w:sz w:val="24"/>
          <w:szCs w:val="24"/>
        </w:rPr>
        <w:t>Projekta ietvaros ir veikts iepirkums “Būvdarbi projektam "Madonas pilsētas vidusskolas ēku kompleksa un stadiona pārbūve Valdemāra bulvārī 6, Madonā"”, identifikācijas numurs MNP2020/2_ERAF. 2020.gada 11.jūnijā Madonas novada pašvaldības iepirkumu komisija ir pieņēmusi lēmumu publiskās iepirkuma procedūras “Būvdarbi projektam "Madonas pilsētas vidusskolas ēku kompleksa un stadiona pārbūve Valdemāra bulvārī 6, Madonā"”, identifikācijas numurs MNP2020/2_ERAF 5.daļā “6.kārtas. Stadiona pārbūve un teritorijas labiekārtošana. Tribīnes” līguma slēgšanas tiesības piešķirt PA “</w:t>
      </w:r>
      <w:proofErr w:type="spellStart"/>
      <w:r w:rsidRPr="00E7519D">
        <w:rPr>
          <w:rFonts w:ascii="Times New Roman" w:eastAsia="Calibri" w:hAnsi="Times New Roman" w:cs="Times New Roman"/>
          <w:sz w:val="24"/>
          <w:szCs w:val="24"/>
        </w:rPr>
        <w:t>Ošukalns</w:t>
      </w:r>
      <w:proofErr w:type="spellEnd"/>
      <w:r w:rsidRPr="00E7519D">
        <w:rPr>
          <w:rFonts w:ascii="Times New Roman" w:eastAsia="Calibri" w:hAnsi="Times New Roman" w:cs="Times New Roman"/>
          <w:sz w:val="24"/>
          <w:szCs w:val="24"/>
        </w:rPr>
        <w:t xml:space="preserve"> celtniecība un </w:t>
      </w:r>
      <w:proofErr w:type="spellStart"/>
      <w:r w:rsidRPr="00E7519D">
        <w:rPr>
          <w:rFonts w:ascii="Times New Roman" w:eastAsia="Calibri" w:hAnsi="Times New Roman" w:cs="Times New Roman"/>
          <w:sz w:val="24"/>
          <w:szCs w:val="24"/>
        </w:rPr>
        <w:t>Erbauer</w:t>
      </w:r>
      <w:proofErr w:type="spellEnd"/>
      <w:r w:rsidRPr="00E7519D">
        <w:rPr>
          <w:rFonts w:ascii="Times New Roman" w:eastAsia="Calibri" w:hAnsi="Times New Roman" w:cs="Times New Roman"/>
          <w:sz w:val="24"/>
          <w:szCs w:val="24"/>
        </w:rPr>
        <w:t xml:space="preserve"> </w:t>
      </w:r>
      <w:proofErr w:type="spellStart"/>
      <w:r w:rsidRPr="00E7519D">
        <w:rPr>
          <w:rFonts w:ascii="Times New Roman" w:eastAsia="Calibri" w:hAnsi="Times New Roman" w:cs="Times New Roman"/>
          <w:sz w:val="24"/>
          <w:szCs w:val="24"/>
        </w:rPr>
        <w:t>group</w:t>
      </w:r>
      <w:proofErr w:type="spellEnd"/>
      <w:r w:rsidRPr="00E7519D">
        <w:rPr>
          <w:rFonts w:ascii="Times New Roman" w:eastAsia="Calibri" w:hAnsi="Times New Roman" w:cs="Times New Roman"/>
          <w:sz w:val="24"/>
          <w:szCs w:val="24"/>
        </w:rPr>
        <w:t>” par kopējo līgumcenu EUR 1 109 143,87 (viens miljons viens simts deviņi tūkstoši viens simts četrdesmit trīs eiro, 87 centi). Būvuzraudzības izmaksas iepirkuma rezultātā 6.kārtas būvdarbiem - 7 973,90 (septiņi tūkstoši deviņi simti septiņdesmit trīs eiro, 90 centi).</w:t>
      </w:r>
    </w:p>
    <w:p w:rsidR="00E7519D" w:rsidRPr="00E7519D" w:rsidRDefault="00E7519D" w:rsidP="00E7519D">
      <w:pPr>
        <w:spacing w:after="0" w:line="240" w:lineRule="auto"/>
        <w:ind w:right="-1" w:firstLine="720"/>
        <w:jc w:val="both"/>
        <w:rPr>
          <w:rFonts w:ascii="Times New Roman" w:eastAsia="Calibri" w:hAnsi="Times New Roman" w:cs="Times New Roman"/>
          <w:sz w:val="24"/>
          <w:szCs w:val="24"/>
        </w:rPr>
      </w:pPr>
      <w:r w:rsidRPr="00E7519D">
        <w:rPr>
          <w:rFonts w:ascii="Times New Roman" w:eastAsia="Calibri" w:hAnsi="Times New Roman" w:cs="Times New Roman"/>
          <w:sz w:val="24"/>
          <w:szCs w:val="24"/>
        </w:rPr>
        <w:t>Lai nodrošinātu projekta Nr.8.1.2.0/17/1/017 “Vispārējās izglītības iestāžu mācību vides uzlabošana Madonas novadā”  īstenošanu objektā “Madonas pilsētas vidusskolas ēku kompleksa un stadiona pārbūve”, nepieciešams aizņēmums 1 117 117,77 (viens miljons viens simts septiņpadsmit tūkstoši viens simts septiņpadsmit eiro, 77 centi) apmērā no Valsts kases.</w:t>
      </w:r>
    </w:p>
    <w:p w:rsidR="00E7519D" w:rsidRPr="004359EE" w:rsidRDefault="00E7519D" w:rsidP="00E7519D">
      <w:pPr>
        <w:spacing w:after="0" w:line="240" w:lineRule="auto"/>
        <w:ind w:firstLine="720"/>
        <w:jc w:val="both"/>
        <w:rPr>
          <w:rFonts w:ascii="Times New Roman" w:hAnsi="Times New Roman" w:cs="Times New Roman"/>
          <w:b/>
          <w:sz w:val="24"/>
          <w:szCs w:val="24"/>
        </w:rPr>
      </w:pPr>
      <w:r w:rsidRPr="00E7519D">
        <w:rPr>
          <w:rFonts w:ascii="Times New Roman" w:eastAsia="Times New Roman" w:hAnsi="Times New Roman" w:cs="Times New Roman"/>
          <w:sz w:val="24"/>
          <w:szCs w:val="24"/>
        </w:rPr>
        <w:t xml:space="preserve">Noklausījusies sniegto informāciju, </w:t>
      </w:r>
      <w:r w:rsidRPr="00E7519D">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E7519D">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E7519D" w:rsidRPr="00E7519D" w:rsidRDefault="00E7519D" w:rsidP="00E7519D">
      <w:pPr>
        <w:spacing w:after="0" w:line="240" w:lineRule="auto"/>
        <w:ind w:firstLine="720"/>
        <w:jc w:val="both"/>
        <w:rPr>
          <w:rFonts w:ascii="Times New Roman" w:eastAsia="Times New Roman" w:hAnsi="Times New Roman" w:cs="Times New Roman"/>
          <w:sz w:val="24"/>
          <w:szCs w:val="24"/>
          <w:lang w:eastAsia="lv-LV"/>
        </w:rPr>
      </w:pPr>
    </w:p>
    <w:p w:rsidR="00E7519D" w:rsidRPr="00E7519D" w:rsidRDefault="00E7519D" w:rsidP="00E7519D">
      <w:pPr>
        <w:numPr>
          <w:ilvl w:val="0"/>
          <w:numId w:val="14"/>
        </w:numPr>
        <w:spacing w:after="160" w:line="240" w:lineRule="auto"/>
        <w:ind w:right="-1"/>
        <w:contextualSpacing/>
        <w:jc w:val="both"/>
        <w:rPr>
          <w:rFonts w:ascii="Times New Roman" w:eastAsia="Calibri" w:hAnsi="Times New Roman" w:cs="Times New Roman"/>
          <w:sz w:val="24"/>
          <w:szCs w:val="24"/>
          <w:lang w:val="ru-RU"/>
        </w:rPr>
      </w:pPr>
      <w:proofErr w:type="spellStart"/>
      <w:r w:rsidRPr="00E7519D">
        <w:rPr>
          <w:rFonts w:ascii="Times New Roman" w:eastAsia="Calibri" w:hAnsi="Times New Roman" w:cs="Times New Roman"/>
          <w:sz w:val="24"/>
          <w:szCs w:val="24"/>
          <w:lang w:val="ru-RU"/>
        </w:rPr>
        <w:t>Akceptēt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līguma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slēgšanas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tiesības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iepirkuma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procedūras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Būvdarbi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projektam</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Madonas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pilsētas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vidusskolas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ēku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kompleksa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stadiona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pārbūve</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Valdemāra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bulvārī</w:t>
      </w:r>
      <w:proofErr w:type="spellEnd"/>
      <w:r w:rsidRPr="00E7519D">
        <w:rPr>
          <w:rFonts w:ascii="Times New Roman" w:eastAsia="Calibri" w:hAnsi="Times New Roman" w:cs="Times New Roman"/>
          <w:sz w:val="24"/>
          <w:szCs w:val="24"/>
          <w:lang w:val="ru-RU"/>
        </w:rPr>
        <w:t xml:space="preserve"> 6, </w:t>
      </w:r>
      <w:proofErr w:type="spellStart"/>
      <w:r w:rsidRPr="00E7519D">
        <w:rPr>
          <w:rFonts w:ascii="Times New Roman" w:eastAsia="Calibri" w:hAnsi="Times New Roman" w:cs="Times New Roman"/>
          <w:sz w:val="24"/>
          <w:szCs w:val="24"/>
          <w:lang w:val="ru-RU"/>
        </w:rPr>
        <w:t>Madonā</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identifikācijas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numurs</w:t>
      </w:r>
      <w:proofErr w:type="spellEnd"/>
      <w:r w:rsidRPr="00E7519D">
        <w:rPr>
          <w:rFonts w:ascii="Times New Roman" w:eastAsia="Calibri" w:hAnsi="Times New Roman" w:cs="Times New Roman"/>
          <w:sz w:val="24"/>
          <w:szCs w:val="24"/>
          <w:lang w:val="ru-RU"/>
        </w:rPr>
        <w:t xml:space="preserve"> MNP2020/2_ERAF </w:t>
      </w:r>
      <w:proofErr w:type="gramStart"/>
      <w:r w:rsidRPr="00E7519D">
        <w:rPr>
          <w:rFonts w:ascii="Times New Roman" w:eastAsia="Calibri" w:hAnsi="Times New Roman" w:cs="Times New Roman"/>
          <w:sz w:val="24"/>
          <w:szCs w:val="24"/>
          <w:lang w:val="ru-RU"/>
        </w:rPr>
        <w:t>5.daļā</w:t>
      </w:r>
      <w:proofErr w:type="gramEnd"/>
      <w:r w:rsidRPr="00E7519D">
        <w:rPr>
          <w:rFonts w:ascii="Times New Roman" w:eastAsia="Calibri" w:hAnsi="Times New Roman" w:cs="Times New Roman"/>
          <w:sz w:val="24"/>
          <w:szCs w:val="24"/>
          <w:lang w:val="ru-RU"/>
        </w:rPr>
        <w:t xml:space="preserve"> “6.kārtas. </w:t>
      </w:r>
      <w:proofErr w:type="spellStart"/>
      <w:r w:rsidRPr="00E7519D">
        <w:rPr>
          <w:rFonts w:ascii="Times New Roman" w:eastAsia="Calibri" w:hAnsi="Times New Roman" w:cs="Times New Roman"/>
          <w:sz w:val="24"/>
          <w:szCs w:val="24"/>
          <w:lang w:val="ru-RU"/>
        </w:rPr>
        <w:t>Stadiona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pārbūve</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teritorijas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labiekārtošana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Tribīnes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ar</w:t>
      </w:r>
      <w:proofErr w:type="spellEnd"/>
      <w:r w:rsidRPr="00E7519D">
        <w:rPr>
          <w:rFonts w:ascii="Times New Roman" w:eastAsia="Calibri" w:hAnsi="Times New Roman" w:cs="Times New Roman"/>
          <w:sz w:val="24"/>
          <w:szCs w:val="24"/>
          <w:lang w:val="ru-RU"/>
        </w:rPr>
        <w:t xml:space="preserve"> PA “</w:t>
      </w:r>
      <w:proofErr w:type="spellStart"/>
      <w:r w:rsidRPr="00E7519D">
        <w:rPr>
          <w:rFonts w:ascii="Times New Roman" w:eastAsia="Calibri" w:hAnsi="Times New Roman" w:cs="Times New Roman"/>
          <w:sz w:val="24"/>
          <w:szCs w:val="24"/>
          <w:lang w:val="ru-RU"/>
        </w:rPr>
        <w:t>Ošukalns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celtniecība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Erbauer</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group</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par</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kopējo</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līgumcenu</w:t>
      </w:r>
      <w:proofErr w:type="spellEnd"/>
      <w:r w:rsidRPr="00E7519D">
        <w:rPr>
          <w:rFonts w:ascii="Times New Roman" w:eastAsia="Calibri" w:hAnsi="Times New Roman" w:cs="Times New Roman"/>
          <w:sz w:val="24"/>
          <w:szCs w:val="24"/>
          <w:lang w:val="ru-RU"/>
        </w:rPr>
        <w:t xml:space="preserve"> EUR 916 647,83 (</w:t>
      </w:r>
      <w:proofErr w:type="spellStart"/>
      <w:r w:rsidRPr="00E7519D">
        <w:rPr>
          <w:rFonts w:ascii="Times New Roman" w:eastAsia="Calibri" w:hAnsi="Times New Roman" w:cs="Times New Roman"/>
          <w:sz w:val="24"/>
          <w:szCs w:val="24"/>
          <w:lang w:val="ru-RU"/>
        </w:rPr>
        <w:t>deviņi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simti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sešpadsmit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tūkstoši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seši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simti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četrdesmit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septiņi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eiro</w:t>
      </w:r>
      <w:proofErr w:type="spellEnd"/>
      <w:r w:rsidRPr="00E7519D">
        <w:rPr>
          <w:rFonts w:ascii="Times New Roman" w:eastAsia="Calibri" w:hAnsi="Times New Roman" w:cs="Times New Roman"/>
          <w:sz w:val="24"/>
          <w:szCs w:val="24"/>
          <w:lang w:val="ru-RU"/>
        </w:rPr>
        <w:t xml:space="preserve">, 83 </w:t>
      </w:r>
      <w:proofErr w:type="spellStart"/>
      <w:r w:rsidRPr="00E7519D">
        <w:rPr>
          <w:rFonts w:ascii="Times New Roman" w:eastAsia="Calibri" w:hAnsi="Times New Roman" w:cs="Times New Roman"/>
          <w:sz w:val="24"/>
          <w:szCs w:val="24"/>
          <w:lang w:val="ru-RU"/>
        </w:rPr>
        <w:t>centi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bez</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pievienotās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vērtības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nodokļa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Ar</w:t>
      </w:r>
      <w:proofErr w:type="spellEnd"/>
      <w:r w:rsidRPr="00E7519D">
        <w:rPr>
          <w:rFonts w:ascii="Times New Roman" w:eastAsia="Calibri" w:hAnsi="Times New Roman" w:cs="Times New Roman"/>
          <w:sz w:val="24"/>
          <w:szCs w:val="24"/>
          <w:lang w:val="ru-RU"/>
        </w:rPr>
        <w:t xml:space="preserve"> PVN </w:t>
      </w:r>
      <w:proofErr w:type="spellStart"/>
      <w:r w:rsidRPr="00E7519D">
        <w:rPr>
          <w:rFonts w:ascii="Times New Roman" w:eastAsia="Calibri" w:hAnsi="Times New Roman" w:cs="Times New Roman"/>
          <w:sz w:val="24"/>
          <w:szCs w:val="24"/>
          <w:lang w:val="ru-RU"/>
        </w:rPr>
        <w:lastRenderedPageBreak/>
        <w:t>iepirkuma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līguma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summa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ir</w:t>
      </w:r>
      <w:proofErr w:type="spellEnd"/>
      <w:r w:rsidRPr="00E7519D">
        <w:rPr>
          <w:rFonts w:ascii="Times New Roman" w:eastAsia="Calibri" w:hAnsi="Times New Roman" w:cs="Times New Roman"/>
          <w:sz w:val="24"/>
          <w:szCs w:val="24"/>
          <w:lang w:val="ru-RU"/>
        </w:rPr>
        <w:t xml:space="preserve"> 1 109 143,87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miljons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simts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deviņi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tūkstoši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w:t>
      </w:r>
      <w:r w:rsidR="00FC0ACC">
        <w:rPr>
          <w:rFonts w:ascii="Times New Roman" w:eastAsia="Calibri" w:hAnsi="Times New Roman" w:cs="Times New Roman"/>
          <w:sz w:val="24"/>
          <w:szCs w:val="24"/>
          <w:lang w:val="ru-RU"/>
        </w:rPr>
        <w:t>mts</w:t>
      </w:r>
      <w:proofErr w:type="spellEnd"/>
      <w:r w:rsidR="00FC0ACC">
        <w:rPr>
          <w:rFonts w:ascii="Times New Roman" w:eastAsia="Calibri" w:hAnsi="Times New Roman" w:cs="Times New Roman"/>
          <w:sz w:val="24"/>
          <w:szCs w:val="24"/>
          <w:lang w:val="ru-RU"/>
        </w:rPr>
        <w:t xml:space="preserve"> </w:t>
      </w:r>
      <w:proofErr w:type="spellStart"/>
      <w:r w:rsidR="00FC0ACC">
        <w:rPr>
          <w:rFonts w:ascii="Times New Roman" w:eastAsia="Calibri" w:hAnsi="Times New Roman" w:cs="Times New Roman"/>
          <w:sz w:val="24"/>
          <w:szCs w:val="24"/>
          <w:lang w:val="ru-RU"/>
        </w:rPr>
        <w:t>četrdesmit</w:t>
      </w:r>
      <w:proofErr w:type="spellEnd"/>
      <w:r w:rsidR="00FC0ACC">
        <w:rPr>
          <w:rFonts w:ascii="Times New Roman" w:eastAsia="Calibri" w:hAnsi="Times New Roman" w:cs="Times New Roman"/>
          <w:sz w:val="24"/>
          <w:szCs w:val="24"/>
          <w:lang w:val="ru-RU"/>
        </w:rPr>
        <w:t xml:space="preserve"> </w:t>
      </w:r>
      <w:proofErr w:type="spellStart"/>
      <w:r w:rsidR="00FC0ACC">
        <w:rPr>
          <w:rFonts w:ascii="Times New Roman" w:eastAsia="Calibri" w:hAnsi="Times New Roman" w:cs="Times New Roman"/>
          <w:sz w:val="24"/>
          <w:szCs w:val="24"/>
          <w:lang w:val="ru-RU"/>
        </w:rPr>
        <w:t>trīs</w:t>
      </w:r>
      <w:proofErr w:type="spellEnd"/>
      <w:r w:rsidR="00FC0ACC">
        <w:rPr>
          <w:rFonts w:ascii="Times New Roman" w:eastAsia="Calibri" w:hAnsi="Times New Roman" w:cs="Times New Roman"/>
          <w:sz w:val="24"/>
          <w:szCs w:val="24"/>
          <w:lang w:val="ru-RU"/>
        </w:rPr>
        <w:t xml:space="preserve"> </w:t>
      </w:r>
      <w:proofErr w:type="spellStart"/>
      <w:r w:rsidR="00FC0ACC">
        <w:rPr>
          <w:rFonts w:ascii="Times New Roman" w:eastAsia="Calibri" w:hAnsi="Times New Roman" w:cs="Times New Roman"/>
          <w:sz w:val="24"/>
          <w:szCs w:val="24"/>
          <w:lang w:val="ru-RU"/>
        </w:rPr>
        <w:t>eu</w:t>
      </w:r>
      <w:bookmarkStart w:id="0" w:name="_GoBack"/>
      <w:bookmarkEnd w:id="0"/>
      <w:r w:rsidRPr="00E7519D">
        <w:rPr>
          <w:rFonts w:ascii="Times New Roman" w:eastAsia="Calibri" w:hAnsi="Times New Roman" w:cs="Times New Roman"/>
          <w:sz w:val="24"/>
          <w:szCs w:val="24"/>
          <w:lang w:val="ru-RU"/>
        </w:rPr>
        <w:t>ro</w:t>
      </w:r>
      <w:proofErr w:type="spellEnd"/>
      <w:r w:rsidRPr="00E7519D">
        <w:rPr>
          <w:rFonts w:ascii="Times New Roman" w:eastAsia="Calibri" w:hAnsi="Times New Roman" w:cs="Times New Roman"/>
          <w:sz w:val="24"/>
          <w:szCs w:val="24"/>
          <w:lang w:val="ru-RU"/>
        </w:rPr>
        <w:t xml:space="preserve">, 87 </w:t>
      </w:r>
      <w:proofErr w:type="spellStart"/>
      <w:r w:rsidRPr="00E7519D">
        <w:rPr>
          <w:rFonts w:ascii="Times New Roman" w:eastAsia="Calibri" w:hAnsi="Times New Roman" w:cs="Times New Roman"/>
          <w:sz w:val="24"/>
          <w:szCs w:val="24"/>
          <w:lang w:val="ru-RU"/>
        </w:rPr>
        <w:t>centi</w:t>
      </w:r>
      <w:proofErr w:type="spellEnd"/>
      <w:r w:rsidRPr="00E7519D">
        <w:rPr>
          <w:rFonts w:ascii="Times New Roman" w:eastAsia="Calibri" w:hAnsi="Times New Roman" w:cs="Times New Roman"/>
          <w:sz w:val="24"/>
          <w:szCs w:val="24"/>
          <w:lang w:val="ru-RU"/>
        </w:rPr>
        <w:t>).</w:t>
      </w:r>
    </w:p>
    <w:p w:rsidR="00E7519D" w:rsidRPr="00E7519D" w:rsidRDefault="00E7519D" w:rsidP="00E7519D">
      <w:pPr>
        <w:numPr>
          <w:ilvl w:val="0"/>
          <w:numId w:val="14"/>
        </w:numPr>
        <w:spacing w:after="160" w:line="240" w:lineRule="auto"/>
        <w:ind w:right="-1"/>
        <w:contextualSpacing/>
        <w:jc w:val="both"/>
        <w:rPr>
          <w:rFonts w:ascii="Times New Roman" w:eastAsia="Calibri" w:hAnsi="Times New Roman" w:cs="Times New Roman"/>
          <w:sz w:val="24"/>
          <w:szCs w:val="24"/>
          <w:lang w:val="ru-RU"/>
        </w:rPr>
      </w:pPr>
      <w:proofErr w:type="spellStart"/>
      <w:r w:rsidRPr="00E7519D">
        <w:rPr>
          <w:rFonts w:ascii="Times New Roman" w:eastAsia="Calibri" w:hAnsi="Times New Roman" w:cs="Times New Roman"/>
          <w:sz w:val="24"/>
          <w:szCs w:val="24"/>
          <w:lang w:val="ru-RU"/>
        </w:rPr>
        <w:t>Lūgt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Pašvaldību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aizņēmumu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galvojumu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kontroles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pārraudzības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padomi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atbalstīt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aizņēmuma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ņemšanu</w:t>
      </w:r>
      <w:proofErr w:type="spellEnd"/>
      <w:r w:rsidRPr="00E7519D">
        <w:rPr>
          <w:rFonts w:ascii="Times New Roman" w:eastAsia="Calibri" w:hAnsi="Times New Roman" w:cs="Times New Roman"/>
          <w:sz w:val="24"/>
          <w:szCs w:val="24"/>
          <w:lang w:val="ru-RU"/>
        </w:rPr>
        <w:t xml:space="preserve"> 1 117 117,77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miljons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simts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septiņpadsmit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tūkstoši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viens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simts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septiņpadsmit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eiro</w:t>
      </w:r>
      <w:proofErr w:type="spellEnd"/>
      <w:r w:rsidRPr="00E7519D">
        <w:rPr>
          <w:rFonts w:ascii="Times New Roman" w:eastAsia="Calibri" w:hAnsi="Times New Roman" w:cs="Times New Roman"/>
          <w:sz w:val="24"/>
          <w:szCs w:val="24"/>
          <w:lang w:val="ru-RU"/>
        </w:rPr>
        <w:t xml:space="preserve">, 77 </w:t>
      </w:r>
      <w:proofErr w:type="spellStart"/>
      <w:r w:rsidRPr="00E7519D">
        <w:rPr>
          <w:rFonts w:ascii="Times New Roman" w:eastAsia="Calibri" w:hAnsi="Times New Roman" w:cs="Times New Roman"/>
          <w:sz w:val="24"/>
          <w:szCs w:val="24"/>
          <w:lang w:val="ru-RU"/>
        </w:rPr>
        <w:t>centi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apmērā</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Valsts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kasē</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uz</w:t>
      </w:r>
      <w:proofErr w:type="spellEnd"/>
      <w:r w:rsidRPr="00E7519D">
        <w:rPr>
          <w:rFonts w:ascii="Times New Roman" w:eastAsia="Calibri" w:hAnsi="Times New Roman" w:cs="Times New Roman"/>
          <w:sz w:val="24"/>
          <w:szCs w:val="24"/>
          <w:lang w:val="ru-RU"/>
        </w:rPr>
        <w:t xml:space="preserve"> 20 </w:t>
      </w:r>
      <w:proofErr w:type="spellStart"/>
      <w:r w:rsidRPr="00E7519D">
        <w:rPr>
          <w:rFonts w:ascii="Times New Roman" w:eastAsia="Calibri" w:hAnsi="Times New Roman" w:cs="Times New Roman"/>
          <w:sz w:val="24"/>
          <w:szCs w:val="24"/>
          <w:lang w:val="ru-RU"/>
        </w:rPr>
        <w:t>gadiem</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ar</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noteikto</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procentu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likmi</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atlikto</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maksājumu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uz</w:t>
      </w:r>
      <w:proofErr w:type="spellEnd"/>
      <w:r w:rsidRPr="00E7519D">
        <w:rPr>
          <w:rFonts w:ascii="Times New Roman" w:eastAsia="Calibri" w:hAnsi="Times New Roman" w:cs="Times New Roman"/>
          <w:sz w:val="24"/>
          <w:szCs w:val="24"/>
          <w:lang w:val="ru-RU"/>
        </w:rPr>
        <w:t xml:space="preserve"> 3 </w:t>
      </w:r>
      <w:proofErr w:type="spellStart"/>
      <w:r w:rsidRPr="00E7519D">
        <w:rPr>
          <w:rFonts w:ascii="Times New Roman" w:eastAsia="Calibri" w:hAnsi="Times New Roman" w:cs="Times New Roman"/>
          <w:sz w:val="24"/>
          <w:szCs w:val="24"/>
          <w:lang w:val="ru-RU"/>
        </w:rPr>
        <w:t>gadiem</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Eiropas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Savienības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fonda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projekta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Nr</w:t>
      </w:r>
      <w:proofErr w:type="spellEnd"/>
      <w:r w:rsidRPr="00E7519D">
        <w:rPr>
          <w:rFonts w:ascii="Times New Roman" w:eastAsia="Calibri" w:hAnsi="Times New Roman" w:cs="Times New Roman"/>
          <w:sz w:val="24"/>
          <w:szCs w:val="24"/>
          <w:lang w:val="ru-RU"/>
        </w:rPr>
        <w:t>. 8.1.2.0/17/I/017 “</w:t>
      </w:r>
      <w:proofErr w:type="spellStart"/>
      <w:r w:rsidRPr="00E7519D">
        <w:rPr>
          <w:rFonts w:ascii="Times New Roman" w:eastAsia="Calibri" w:hAnsi="Times New Roman" w:cs="Times New Roman"/>
          <w:sz w:val="24"/>
          <w:szCs w:val="24"/>
          <w:lang w:val="ru-RU"/>
        </w:rPr>
        <w:t>Vispārējās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izglītības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iestāžu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mācību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vides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uzlabošana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Madonas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novadā</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īstenošanai</w:t>
      </w:r>
      <w:proofErr w:type="spellEnd"/>
      <w:r w:rsidRPr="00E7519D">
        <w:rPr>
          <w:rFonts w:ascii="Times New Roman" w:eastAsia="Calibri" w:hAnsi="Times New Roman" w:cs="Times New Roman"/>
          <w:sz w:val="24"/>
          <w:szCs w:val="24"/>
          <w:lang w:val="ru-RU"/>
        </w:rPr>
        <w:t>.</w:t>
      </w:r>
    </w:p>
    <w:p w:rsidR="00E7519D" w:rsidRPr="00E7519D" w:rsidRDefault="00E7519D" w:rsidP="00E7519D">
      <w:pPr>
        <w:numPr>
          <w:ilvl w:val="0"/>
          <w:numId w:val="14"/>
        </w:numPr>
        <w:spacing w:after="160" w:line="240" w:lineRule="auto"/>
        <w:ind w:right="-1"/>
        <w:contextualSpacing/>
        <w:jc w:val="both"/>
        <w:rPr>
          <w:rFonts w:ascii="Times New Roman" w:eastAsia="Calibri" w:hAnsi="Times New Roman" w:cs="Times New Roman"/>
          <w:sz w:val="24"/>
          <w:szCs w:val="24"/>
          <w:lang w:val="ru-RU"/>
        </w:rPr>
      </w:pPr>
      <w:proofErr w:type="spellStart"/>
      <w:r w:rsidRPr="00E7519D">
        <w:rPr>
          <w:rFonts w:ascii="Times New Roman" w:eastAsia="Calibri" w:hAnsi="Times New Roman" w:cs="Times New Roman"/>
          <w:sz w:val="24"/>
          <w:szCs w:val="24"/>
          <w:lang w:val="ru-RU"/>
        </w:rPr>
        <w:t>Aizņēmumu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izņemt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vidējā</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termiņā</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apgūt</w:t>
      </w:r>
      <w:proofErr w:type="spellEnd"/>
      <w:r w:rsidRPr="00E7519D">
        <w:rPr>
          <w:rFonts w:ascii="Times New Roman" w:eastAsia="Calibri" w:hAnsi="Times New Roman" w:cs="Times New Roman"/>
          <w:sz w:val="24"/>
          <w:szCs w:val="24"/>
          <w:lang w:val="ru-RU"/>
        </w:rPr>
        <w:t xml:space="preserve"> 2020. </w:t>
      </w:r>
      <w:proofErr w:type="spellStart"/>
      <w:r w:rsidRPr="00E7519D">
        <w:rPr>
          <w:rFonts w:ascii="Times New Roman" w:eastAsia="Calibri" w:hAnsi="Times New Roman" w:cs="Times New Roman"/>
          <w:sz w:val="24"/>
          <w:szCs w:val="24"/>
          <w:lang w:val="ru-RU"/>
        </w:rPr>
        <w:t>un</w:t>
      </w:r>
      <w:proofErr w:type="spellEnd"/>
      <w:r w:rsidRPr="00E7519D">
        <w:rPr>
          <w:rFonts w:ascii="Times New Roman" w:eastAsia="Calibri" w:hAnsi="Times New Roman" w:cs="Times New Roman"/>
          <w:sz w:val="24"/>
          <w:szCs w:val="24"/>
          <w:lang w:val="ru-RU"/>
        </w:rPr>
        <w:t xml:space="preserve"> 2021. </w:t>
      </w:r>
      <w:proofErr w:type="spellStart"/>
      <w:r w:rsidRPr="00E7519D">
        <w:rPr>
          <w:rFonts w:ascii="Times New Roman" w:eastAsia="Calibri" w:hAnsi="Times New Roman" w:cs="Times New Roman"/>
          <w:sz w:val="24"/>
          <w:szCs w:val="24"/>
          <w:lang w:val="ru-RU"/>
        </w:rPr>
        <w:t>gadā</w:t>
      </w:r>
      <w:proofErr w:type="spellEnd"/>
      <w:r w:rsidRPr="00E7519D">
        <w:rPr>
          <w:rFonts w:ascii="Times New Roman" w:eastAsia="Calibri" w:hAnsi="Times New Roman" w:cs="Times New Roman"/>
          <w:sz w:val="24"/>
          <w:szCs w:val="24"/>
          <w:lang w:val="ru-RU"/>
        </w:rPr>
        <w:t>.</w:t>
      </w:r>
    </w:p>
    <w:p w:rsidR="00E7519D" w:rsidRPr="00E7519D" w:rsidRDefault="00E7519D" w:rsidP="00E7519D">
      <w:pPr>
        <w:numPr>
          <w:ilvl w:val="0"/>
          <w:numId w:val="14"/>
        </w:numPr>
        <w:spacing w:after="0" w:line="240" w:lineRule="auto"/>
        <w:ind w:right="-1"/>
        <w:contextualSpacing/>
        <w:jc w:val="both"/>
        <w:rPr>
          <w:rFonts w:ascii="Times New Roman" w:eastAsia="Calibri" w:hAnsi="Times New Roman" w:cs="Times New Roman"/>
          <w:sz w:val="24"/>
          <w:szCs w:val="24"/>
          <w:lang w:val="ru-RU"/>
        </w:rPr>
      </w:pPr>
      <w:proofErr w:type="spellStart"/>
      <w:r w:rsidRPr="00E7519D">
        <w:rPr>
          <w:rFonts w:ascii="Times New Roman" w:eastAsia="Calibri" w:hAnsi="Times New Roman" w:cs="Times New Roman"/>
          <w:sz w:val="24"/>
          <w:szCs w:val="24"/>
          <w:lang w:val="ru-RU"/>
        </w:rPr>
        <w:t>Aizņēmuma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atmaksu</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garantēt</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ar</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Madonas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novada</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pašvaldības</w:t>
      </w:r>
      <w:proofErr w:type="spellEnd"/>
      <w:r w:rsidRPr="00E7519D">
        <w:rPr>
          <w:rFonts w:ascii="Times New Roman" w:eastAsia="Calibri" w:hAnsi="Times New Roman" w:cs="Times New Roman"/>
          <w:sz w:val="24"/>
          <w:szCs w:val="24"/>
          <w:lang w:val="ru-RU"/>
        </w:rPr>
        <w:t xml:space="preserve"> </w:t>
      </w:r>
      <w:proofErr w:type="spellStart"/>
      <w:r w:rsidRPr="00E7519D">
        <w:rPr>
          <w:rFonts w:ascii="Times New Roman" w:eastAsia="Calibri" w:hAnsi="Times New Roman" w:cs="Times New Roman"/>
          <w:sz w:val="24"/>
          <w:szCs w:val="24"/>
          <w:lang w:val="ru-RU"/>
        </w:rPr>
        <w:t>budžetu</w:t>
      </w:r>
      <w:proofErr w:type="spellEnd"/>
      <w:r w:rsidRPr="00E7519D">
        <w:rPr>
          <w:rFonts w:ascii="Times New Roman" w:eastAsia="Calibri" w:hAnsi="Times New Roman" w:cs="Times New Roman"/>
          <w:sz w:val="24"/>
          <w:szCs w:val="24"/>
          <w:lang w:val="ru-RU"/>
        </w:rPr>
        <w:t xml:space="preserve">. </w:t>
      </w:r>
    </w:p>
    <w:p w:rsidR="00E7519D" w:rsidRPr="00E7519D" w:rsidRDefault="00E7519D" w:rsidP="00E7519D">
      <w:pPr>
        <w:spacing w:after="0" w:line="240" w:lineRule="auto"/>
        <w:ind w:right="-1"/>
        <w:jc w:val="both"/>
        <w:rPr>
          <w:rFonts w:ascii="Times New Roman" w:eastAsia="Calibri" w:hAnsi="Times New Roman" w:cs="Times New Roman"/>
          <w:i/>
          <w:sz w:val="24"/>
          <w:szCs w:val="24"/>
        </w:rPr>
      </w:pPr>
    </w:p>
    <w:p w:rsidR="00633C88" w:rsidRDefault="00633C88" w:rsidP="00E7519D">
      <w:pPr>
        <w:spacing w:after="0" w:line="240" w:lineRule="auto"/>
        <w:ind w:right="84"/>
        <w:jc w:val="both"/>
        <w:rPr>
          <w:rFonts w:ascii="Times New Roman" w:eastAsia="Calibri" w:hAnsi="Times New Roman" w:cs="Times New Roman"/>
          <w:b/>
          <w:color w:val="000000"/>
          <w:sz w:val="24"/>
          <w:szCs w:val="24"/>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C46C12" w:rsidRPr="00633C88" w:rsidRDefault="00633C88" w:rsidP="00E7519D">
      <w:pPr>
        <w:spacing w:after="0" w:line="240" w:lineRule="auto"/>
        <w:jc w:val="both"/>
        <w:rPr>
          <w:rFonts w:ascii="Times New Roman" w:eastAsia="Calibri" w:hAnsi="Times New Roman" w:cs="Times New Roman"/>
          <w:i/>
          <w:sz w:val="24"/>
          <w:szCs w:val="24"/>
        </w:rPr>
      </w:pPr>
      <w:proofErr w:type="spellStart"/>
      <w:r w:rsidRPr="00633C88">
        <w:rPr>
          <w:rFonts w:ascii="Times New Roman" w:eastAsia="Calibri" w:hAnsi="Times New Roman" w:cs="Times New Roman"/>
          <w:i/>
          <w:sz w:val="24"/>
          <w:szCs w:val="24"/>
        </w:rPr>
        <w:t>I.Solozemniece</w:t>
      </w:r>
      <w:proofErr w:type="spellEnd"/>
      <w:r w:rsidRPr="00633C88">
        <w:rPr>
          <w:rFonts w:ascii="Times New Roman" w:eastAsia="Calibri" w:hAnsi="Times New Roman" w:cs="Times New Roman"/>
          <w:i/>
          <w:sz w:val="24"/>
          <w:szCs w:val="24"/>
        </w:rPr>
        <w:t xml:space="preserve"> 62302391</w:t>
      </w:r>
    </w:p>
    <w:sectPr w:rsidR="00C46C12" w:rsidRPr="00633C88"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4"/>
  </w:num>
  <w:num w:numId="8">
    <w:abstractNumId w:val="9"/>
  </w:num>
  <w:num w:numId="9">
    <w:abstractNumId w:val="13"/>
  </w:num>
  <w:num w:numId="10">
    <w:abstractNumId w:val="2"/>
  </w:num>
  <w:num w:numId="11">
    <w:abstractNumId w:val="12"/>
  </w:num>
  <w:num w:numId="12">
    <w:abstractNumId w:val="6"/>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0ACC"/>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52C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51E1-947B-467B-8570-B014547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2541</Words>
  <Characters>1449</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206</cp:revision>
  <cp:lastPrinted>2020-06-17T12:14:00Z</cp:lastPrinted>
  <dcterms:created xsi:type="dcterms:W3CDTF">2020-01-30T14:39:00Z</dcterms:created>
  <dcterms:modified xsi:type="dcterms:W3CDTF">2020-06-17T12:14:00Z</dcterms:modified>
</cp:coreProperties>
</file>